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     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477135" cy="903605"/>
            <wp:effectExtent b="0" l="0" r="0" t="0"/>
            <wp:docPr descr="https://lh4.googleusercontent.com/7VDMbEu6uTPBkEplVbpcE0DPTCyw_sYwvFJbwOoDNHryBJUw5_VAMogYrgH51riCHVYs3ElP9xw1hbYBaTBZty2yFGQsNym8tgPXncjSp7XugQ89gMHcehn3jSYh4EAb2HcTE7dh" id="1" name="image1.png"/>
            <a:graphic>
              <a:graphicData uri="http://schemas.openxmlformats.org/drawingml/2006/picture">
                <pic:pic>
                  <pic:nvPicPr>
                    <pic:cNvPr descr="https://lh4.googleusercontent.com/7VDMbEu6uTPBkEplVbpcE0DPTCyw_sYwvFJbwOoDNHryBJUw5_VAMogYrgH51riCHVYs3ElP9xw1hbYBaTBZty2yFGQsNym8tgPXncjSp7XugQ89gMHcehn3jSYh4EAb2HcTE7dh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903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Temeljem članka 35. stavak 1. i stavka 8. Statuta Dječjeg vrtića Lekenik te stavka 13. Poslovnika o radu Upravnog vijeća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A Z I V A 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45. sjednicu Upravnog vijeća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Dječjeg vrtića Lekenik, koja će se održati dana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31. kolovoza 2022. godine (srijeda)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 centralnom objektu Dječjeg vrtića Lekenik, na adresi Hermanna Gmeinera 1, Lekenik s početkom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16,00 sati.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sjednicu predlažem sljedeći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DNEVNI RED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Usvajanje Zapisnika s 44. sjednice Upravnog vijeća Dječjeg vrtića Lekenik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Izvješće o godišnjoj realizaciji plana i programa Dječjeg vrtića Lekenik za pedagošku godinu 2021. / 2022.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Donošenje odluke Upravnog vijeća na Izvješće o godišnjoj realizaciji plana i programa Dječjeg vrtića Lekenik za pedagošku godinu 2021. / 2022.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Polugodišnji financijski izvještaj za razdoblje od 01. 01. 2022. - 30. 06. 2022. godine uz bilješke uz financijske izvještaje za navedeno razdoblje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Donošenje odluke Upravnog vijeća na Polugodišnji financijski izvještaj za razdoblje od 01. 01. 2022. - 30. 06. 2022. godine te bilješke uz financijske izvještaje za navedeno razdoblje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Razno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U Lekeniku, dana 29.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kolovoza 2022.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PREDSJEDNICA UPRAVNOG VIJEĆA</w:t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___________________________________                                                                              Ljilja Dolovčak Mikočević, mag. oec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KLASA: 601-06/22-01/13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URBROJ: 2176-72-0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22-1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