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C124" w14:textId="77777777" w:rsidR="00CE56AF" w:rsidRDefault="00000000">
      <w:pPr>
        <w:pStyle w:val="Bodytext20"/>
        <w:framePr w:w="2912" w:h="220" w:wrap="none" w:hAnchor="page" w:x="745" w:y="1"/>
      </w:pPr>
      <w:r>
        <w:t>Obveznik: 46663 - DJEČJI VRTIĆ LEKENIK</w:t>
      </w:r>
    </w:p>
    <w:p w14:paraId="75AF5BEA" w14:textId="77777777" w:rsidR="00CE56AF" w:rsidRDefault="00000000">
      <w:pPr>
        <w:pStyle w:val="Bodytext20"/>
        <w:framePr w:w="731" w:h="187" w:wrap="none" w:hAnchor="page" w:x="7355" w:y="55"/>
      </w:pPr>
      <w:r>
        <w:t>Razina: 21</w:t>
      </w:r>
    </w:p>
    <w:p w14:paraId="6366180B" w14:textId="77777777" w:rsidR="00CE56AF" w:rsidRDefault="00000000">
      <w:pPr>
        <w:pStyle w:val="Bodytext30"/>
        <w:framePr w:w="1188" w:h="176" w:wrap="none" w:hAnchor="page" w:x="9814" w:y="69"/>
      </w:pPr>
      <w:r>
        <w:t>Razdoblje: 2023-12</w:t>
      </w:r>
    </w:p>
    <w:p w14:paraId="5EB53789" w14:textId="77777777" w:rsidR="00CE56AF" w:rsidRDefault="00CE56AF">
      <w:pPr>
        <w:spacing w:after="244" w:line="1" w:lineRule="exact"/>
      </w:pPr>
    </w:p>
    <w:p w14:paraId="69205EEE" w14:textId="77777777" w:rsidR="00CE56AF" w:rsidRDefault="00CE56AF">
      <w:pPr>
        <w:spacing w:line="1" w:lineRule="exact"/>
        <w:sectPr w:rsidR="00CE56AF" w:rsidSect="00C22F10">
          <w:footerReference w:type="default" r:id="rId6"/>
          <w:pgSz w:w="11900" w:h="16840"/>
          <w:pgMar w:top="1130" w:right="522" w:bottom="536" w:left="248" w:header="702" w:footer="3" w:gutter="0"/>
          <w:pgNumType w:start="1"/>
          <w:cols w:space="720"/>
          <w:noEndnote/>
          <w:docGrid w:linePitch="360"/>
        </w:sectPr>
      </w:pPr>
    </w:p>
    <w:p w14:paraId="19E6BA56" w14:textId="77777777" w:rsidR="00CE56AF" w:rsidRDefault="00000000">
      <w:pPr>
        <w:pStyle w:val="Tijeloteksta"/>
      </w:pPr>
      <w:r>
        <w:t>IZVJEŠTAJ O PROMJENAMA U VRIJEDNOSTI</w:t>
      </w:r>
      <w:r>
        <w:br/>
        <w:t>I OBUJMU IMOVINE I OBVEZA</w:t>
      </w:r>
    </w:p>
    <w:tbl>
      <w:tblPr>
        <w:tblOverlap w:val="never"/>
        <w:tblW w:w="10267" w:type="dxa"/>
        <w:tblInd w:w="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9"/>
        <w:gridCol w:w="5342"/>
        <w:gridCol w:w="1112"/>
        <w:gridCol w:w="1296"/>
        <w:gridCol w:w="1318"/>
      </w:tblGrid>
      <w:tr w:rsidR="00CE56AF" w14:paraId="5711DAD1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741F8" w14:textId="77777777" w:rsidR="00CE56AF" w:rsidRDefault="00000000">
            <w:pPr>
              <w:pStyle w:val="Other0"/>
              <w:spacing w:line="276" w:lineRule="auto"/>
              <w:jc w:val="center"/>
            </w:pPr>
            <w:r>
              <w:rPr>
                <w:b/>
                <w:bCs/>
              </w:rPr>
              <w:t xml:space="preserve">Račun iz </w:t>
            </w:r>
            <w:proofErr w:type="spellStart"/>
            <w:r>
              <w:rPr>
                <w:b/>
                <w:bCs/>
              </w:rPr>
              <w:t>rač</w:t>
            </w:r>
            <w:proofErr w:type="spellEnd"/>
            <w:r>
              <w:rPr>
                <w:b/>
                <w:bCs/>
              </w:rPr>
              <w:t>. plana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AA0EF" w14:textId="77777777" w:rsidR="00CE56AF" w:rsidRDefault="00000000">
            <w:pPr>
              <w:pStyle w:val="Other0"/>
              <w:ind w:left="2280"/>
            </w:pPr>
            <w:r>
              <w:rPr>
                <w:b/>
                <w:bCs/>
              </w:rPr>
              <w:t>Opis stavke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FCC27F" w14:textId="77777777" w:rsidR="00CE56AF" w:rsidRDefault="00000000">
            <w:pPr>
              <w:pStyle w:val="Other0"/>
              <w:ind w:firstLine="400"/>
            </w:pPr>
            <w:r>
              <w:rPr>
                <w:b/>
                <w:bCs/>
              </w:rPr>
              <w:t>Šifra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E5B87" w14:textId="77777777" w:rsidR="00CE56AF" w:rsidRDefault="00000000">
            <w:pPr>
              <w:pStyle w:val="Other0"/>
              <w:jc w:val="center"/>
            </w:pPr>
            <w:r>
              <w:rPr>
                <w:b/>
                <w:bCs/>
              </w:rPr>
              <w:t>Iznos povećanja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1845" w14:textId="77777777" w:rsidR="00CE56AF" w:rsidRDefault="00000000">
            <w:pPr>
              <w:pStyle w:val="Other0"/>
              <w:jc w:val="center"/>
            </w:pPr>
            <w:r>
              <w:rPr>
                <w:b/>
                <w:bCs/>
              </w:rPr>
              <w:t>Iznos smanjenja</w:t>
            </w:r>
          </w:p>
        </w:tc>
      </w:tr>
      <w:tr w:rsidR="00CE56AF" w14:paraId="371D09BC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047644" w14:textId="77777777" w:rsidR="00CE56AF" w:rsidRDefault="00000000">
            <w:pPr>
              <w:pStyle w:val="Other0"/>
              <w:ind w:firstLine="600"/>
            </w:pPr>
            <w: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9EF96" w14:textId="77777777" w:rsidR="00CE56AF" w:rsidRDefault="00000000">
            <w:pPr>
              <w:pStyle w:val="Other0"/>
              <w:ind w:left="2640"/>
            </w:pPr>
            <w: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A92202" w14:textId="77777777" w:rsidR="00CE56AF" w:rsidRDefault="00000000">
            <w:pPr>
              <w:pStyle w:val="Other0"/>
              <w:ind w:firstLine="520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AA2BB" w14:textId="77777777" w:rsidR="00CE56AF" w:rsidRDefault="00000000">
            <w:pPr>
              <w:pStyle w:val="Other0"/>
              <w:jc w:val="center"/>
            </w:pPr>
            <w: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D174" w14:textId="77777777" w:rsidR="00CE56AF" w:rsidRDefault="00000000">
            <w:pPr>
              <w:pStyle w:val="Other0"/>
              <w:jc w:val="center"/>
            </w:pPr>
            <w:r>
              <w:t>5</w:t>
            </w:r>
          </w:p>
        </w:tc>
      </w:tr>
      <w:tr w:rsidR="00CE56AF" w14:paraId="7ED8623C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B4CC8" w14:textId="77777777" w:rsidR="00CE56AF" w:rsidRDefault="00000000">
            <w:pPr>
              <w:pStyle w:val="Other0"/>
            </w:pPr>
            <w:r>
              <w:t>9151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8D8C8A" w14:textId="77777777" w:rsidR="00CE56AF" w:rsidRDefault="00000000">
            <w:pPr>
              <w:pStyle w:val="Other0"/>
            </w:pPr>
            <w:r>
              <w:t>Promjene u vrijednosti i obujmu imovine (šifre 91511+91512)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557BF3" w14:textId="77777777" w:rsidR="00CE56AF" w:rsidRDefault="00000000">
            <w:pPr>
              <w:pStyle w:val="Other0"/>
            </w:pPr>
            <w:r>
              <w:t>9151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80EFD2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1D42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65C2959C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3DA257" w14:textId="77777777" w:rsidR="00CE56AF" w:rsidRDefault="00000000">
            <w:pPr>
              <w:pStyle w:val="Other0"/>
            </w:pPr>
            <w:r>
              <w:t>91511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89B7E7" w14:textId="77777777" w:rsidR="00CE56AF" w:rsidRDefault="00000000">
            <w:pPr>
              <w:pStyle w:val="Other0"/>
            </w:pPr>
            <w:r>
              <w:t>Promjene u vrijednosti (revalorizacija) imovine (šifre P001+P008)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0D9A9" w14:textId="77777777" w:rsidR="00CE56AF" w:rsidRDefault="00000000">
            <w:pPr>
              <w:pStyle w:val="Other0"/>
            </w:pPr>
            <w:r>
              <w:t>91511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8AD978" w14:textId="77777777" w:rsidR="00CE56AF" w:rsidRDefault="00000000">
            <w:pPr>
              <w:pStyle w:val="Other0"/>
              <w:ind w:firstLine="1000"/>
              <w:jc w:val="both"/>
            </w:pPr>
            <w: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CFD2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67434AB9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27835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FA70BC" w14:textId="77777777" w:rsidR="00CE56AF" w:rsidRDefault="00000000">
            <w:pPr>
              <w:pStyle w:val="Other0"/>
            </w:pPr>
            <w:r>
              <w:t xml:space="preserve">Promjene u vrijednosti (revalorizacija) nefinancijske imovine (šifre P002 </w:t>
            </w:r>
            <w:r>
              <w:rPr>
                <w:lang w:val="en-US" w:eastAsia="en-US" w:bidi="en-US"/>
              </w:rPr>
              <w:t xml:space="preserve">do </w:t>
            </w:r>
            <w:r>
              <w:t>P007)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389ED" w14:textId="77777777" w:rsidR="00CE56AF" w:rsidRDefault="00000000">
            <w:pPr>
              <w:pStyle w:val="Other0"/>
            </w:pPr>
            <w:r>
              <w:t>P001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F3AB0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59DC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55C43839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69A83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B25E5D" w14:textId="77777777" w:rsidR="00CE56AF" w:rsidRDefault="00000000">
            <w:pPr>
              <w:pStyle w:val="Other0"/>
            </w:pPr>
            <w:proofErr w:type="spellStart"/>
            <w:r>
              <w:t>Neproizvedena</w:t>
            </w:r>
            <w:proofErr w:type="spellEnd"/>
            <w:r>
              <w:t xml:space="preserve"> dugotrajna imovina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B20A2" w14:textId="77777777" w:rsidR="00CE56AF" w:rsidRDefault="00000000">
            <w:pPr>
              <w:pStyle w:val="Other0"/>
            </w:pPr>
            <w:r>
              <w:t>P002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7F8A4A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935DC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630D9AAA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DD3D9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A51050" w14:textId="77777777" w:rsidR="00CE56AF" w:rsidRDefault="00000000">
            <w:pPr>
              <w:pStyle w:val="Other0"/>
            </w:pPr>
            <w:r>
              <w:t>Proizvedena dugotrajna imovina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6F96CB" w14:textId="77777777" w:rsidR="00CE56AF" w:rsidRDefault="00000000">
            <w:pPr>
              <w:pStyle w:val="Other0"/>
            </w:pPr>
            <w:r>
              <w:t>P003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8B964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34C0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61E00478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361C6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A9FA0" w14:textId="77777777" w:rsidR="00CE56AF" w:rsidRDefault="00000000">
            <w:pPr>
              <w:pStyle w:val="Other0"/>
            </w:pPr>
            <w:r>
              <w:t>Plemeniti metali i ostale pohranjene vrijednosti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AADE4" w14:textId="77777777" w:rsidR="00CE56AF" w:rsidRDefault="00000000">
            <w:pPr>
              <w:pStyle w:val="Other0"/>
            </w:pPr>
            <w:r>
              <w:t>P004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7DEBD4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D0259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23441CC2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85E43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E5150B" w14:textId="77777777" w:rsidR="00CE56AF" w:rsidRDefault="00000000">
            <w:pPr>
              <w:pStyle w:val="Other0"/>
            </w:pPr>
            <w:r>
              <w:t>Sitni inventar i auto gume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6525A1" w14:textId="77777777" w:rsidR="00CE56AF" w:rsidRDefault="00000000">
            <w:pPr>
              <w:pStyle w:val="Other0"/>
            </w:pPr>
            <w:r>
              <w:t>P005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617B23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CBE7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3FA38B98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00F07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D3D23" w14:textId="77777777" w:rsidR="00CE56AF" w:rsidRDefault="00000000">
            <w:pPr>
              <w:pStyle w:val="Other0"/>
            </w:pPr>
            <w:r>
              <w:t>Dugotrajna nefinancijska imovina u pripremi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BF2708" w14:textId="77777777" w:rsidR="00CE56AF" w:rsidRDefault="00000000">
            <w:pPr>
              <w:pStyle w:val="Other0"/>
            </w:pPr>
            <w:r>
              <w:t>P006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49240A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86E12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2DB2D78A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F2528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12854" w14:textId="77777777" w:rsidR="00CE56AF" w:rsidRDefault="00000000">
            <w:pPr>
              <w:pStyle w:val="Other0"/>
            </w:pPr>
            <w:r>
              <w:t>Proizvedena kratkotrajna imovina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64EC38" w14:textId="77777777" w:rsidR="00CE56AF" w:rsidRDefault="00000000">
            <w:pPr>
              <w:pStyle w:val="Other0"/>
            </w:pPr>
            <w:r>
              <w:t>P007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C6F012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A034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596C1B16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38B4B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3A4FF" w14:textId="77777777" w:rsidR="00CE56AF" w:rsidRDefault="00000000">
            <w:pPr>
              <w:pStyle w:val="Other0"/>
            </w:pPr>
            <w:r>
              <w:t>Promjene u vrijednosti (revalorizacija) financijske imovine (šifre P009 do P015)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DA1ED" w14:textId="77777777" w:rsidR="00CE56AF" w:rsidRDefault="00000000">
            <w:pPr>
              <w:pStyle w:val="Other0"/>
            </w:pPr>
            <w:r>
              <w:t>P008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99F263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B262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558CEC28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811C1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ADEF23" w14:textId="77777777" w:rsidR="00CE56AF" w:rsidRDefault="00000000">
            <w:pPr>
              <w:pStyle w:val="Other0"/>
            </w:pPr>
            <w:r>
              <w:t>Novac u banci i blagajni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BB2E9" w14:textId="77777777" w:rsidR="00CE56AF" w:rsidRDefault="00000000">
            <w:pPr>
              <w:pStyle w:val="Other0"/>
            </w:pPr>
            <w:r>
              <w:t>P009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CB5A06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9A006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3E5391C2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C9C8A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E2417" w14:textId="77777777" w:rsidR="00CE56AF" w:rsidRDefault="00000000">
            <w:pPr>
              <w:pStyle w:val="Other0"/>
              <w:spacing w:line="264" w:lineRule="auto"/>
            </w:pPr>
            <w:r>
              <w:t xml:space="preserve">Depoziti, </w:t>
            </w:r>
            <w:proofErr w:type="spellStart"/>
            <w:r>
              <w:t>jamčevni</w:t>
            </w:r>
            <w:proofErr w:type="spellEnd"/>
            <w:r>
              <w:t xml:space="preserve"> položi i potraživanja od zaposlenih te za više plaćene poreze i ostalo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B448D" w14:textId="77777777" w:rsidR="00CE56AF" w:rsidRDefault="00000000">
            <w:pPr>
              <w:pStyle w:val="Other0"/>
            </w:pPr>
            <w:r>
              <w:t>P010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17F8E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5C7A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42D5CCDC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B865C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2E4AD2" w14:textId="77777777" w:rsidR="00CE56AF" w:rsidRDefault="00000000">
            <w:pPr>
              <w:pStyle w:val="Other0"/>
            </w:pPr>
            <w:r>
              <w:t>Potraživanja za dane zajmove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F91423" w14:textId="77777777" w:rsidR="00CE56AF" w:rsidRDefault="00000000">
            <w:pPr>
              <w:pStyle w:val="Other0"/>
            </w:pPr>
            <w:r>
              <w:t>P011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63EE3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746DA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0560111E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0E3D6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D144AF" w14:textId="77777777" w:rsidR="00CE56AF" w:rsidRDefault="00000000">
            <w:pPr>
              <w:pStyle w:val="Other0"/>
            </w:pPr>
            <w:r>
              <w:t>Vrijednosni papiri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44D367" w14:textId="77777777" w:rsidR="00CE56AF" w:rsidRDefault="00000000">
            <w:pPr>
              <w:pStyle w:val="Other0"/>
            </w:pPr>
            <w:r>
              <w:t>P012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EEA7E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68F9A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28886F80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D5D47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703B2B" w14:textId="77777777" w:rsidR="00CE56AF" w:rsidRDefault="00000000">
            <w:pPr>
              <w:pStyle w:val="Other0"/>
            </w:pPr>
            <w:r>
              <w:t>Dionice i udjeli u glavnici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ABA4F" w14:textId="77777777" w:rsidR="00CE56AF" w:rsidRDefault="00000000">
            <w:pPr>
              <w:pStyle w:val="Other0"/>
            </w:pPr>
            <w:r>
              <w:t>P013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A52CD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73DBD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38085D28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A5473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F6762E" w14:textId="77777777" w:rsidR="00CE56AF" w:rsidRDefault="00000000">
            <w:pPr>
              <w:pStyle w:val="Other0"/>
            </w:pPr>
            <w:r>
              <w:t>Potraživanja za prihode poslovanja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20713D" w14:textId="77777777" w:rsidR="00CE56AF" w:rsidRDefault="00000000">
            <w:pPr>
              <w:pStyle w:val="Other0"/>
            </w:pPr>
            <w:r>
              <w:t>P014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A529A6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B7BC7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5A89D2BC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A9588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775F9E" w14:textId="77777777" w:rsidR="00CE56AF" w:rsidRDefault="00000000">
            <w:pPr>
              <w:pStyle w:val="Other0"/>
            </w:pPr>
            <w:r>
              <w:t>Potraživanja od prodaje nefinancijske imovine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9C08BE" w14:textId="77777777" w:rsidR="00CE56AF" w:rsidRDefault="00000000">
            <w:pPr>
              <w:pStyle w:val="Other0"/>
            </w:pPr>
            <w:r>
              <w:t>P015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81A6C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A59F5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042F335D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6621E" w14:textId="77777777" w:rsidR="00CE56AF" w:rsidRDefault="00000000">
            <w:pPr>
              <w:pStyle w:val="Other0"/>
            </w:pPr>
            <w:r>
              <w:t>91512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F015A" w14:textId="77777777" w:rsidR="00CE56AF" w:rsidRDefault="00000000">
            <w:pPr>
              <w:pStyle w:val="Other0"/>
            </w:pPr>
            <w:r>
              <w:t>Promjene u obujmu imovine (šifre P016+P023)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739544" w14:textId="77777777" w:rsidR="00CE56AF" w:rsidRDefault="00000000">
            <w:pPr>
              <w:pStyle w:val="Other0"/>
            </w:pPr>
            <w:r>
              <w:t>91512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3214B0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08C9D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06FAA682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21F79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0E30A3" w14:textId="77777777" w:rsidR="00CE56AF" w:rsidRDefault="00000000">
            <w:pPr>
              <w:pStyle w:val="Other0"/>
            </w:pPr>
            <w:r>
              <w:t xml:space="preserve">Promjene u obujmu nefinancijske imovine (šifre P017 </w:t>
            </w:r>
            <w:r>
              <w:rPr>
                <w:lang w:val="en-US" w:eastAsia="en-US" w:bidi="en-US"/>
              </w:rPr>
              <w:t xml:space="preserve">do </w:t>
            </w:r>
            <w:r>
              <w:t>P022)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A239" w14:textId="77777777" w:rsidR="00CE56AF" w:rsidRDefault="00000000">
            <w:pPr>
              <w:pStyle w:val="Other0"/>
            </w:pPr>
            <w:r>
              <w:t>P016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9849B6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09F43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314DFA59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2828C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70CFA" w14:textId="77777777" w:rsidR="00CE56AF" w:rsidRDefault="00000000">
            <w:pPr>
              <w:pStyle w:val="Other0"/>
            </w:pPr>
            <w:proofErr w:type="spellStart"/>
            <w:r>
              <w:t>Neproizvedena</w:t>
            </w:r>
            <w:proofErr w:type="spellEnd"/>
            <w:r>
              <w:t xml:space="preserve"> dugotrajna imovina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E99DAD" w14:textId="77777777" w:rsidR="00CE56AF" w:rsidRDefault="00000000">
            <w:pPr>
              <w:pStyle w:val="Other0"/>
            </w:pPr>
            <w:r>
              <w:rPr>
                <w:b/>
                <w:bCs/>
              </w:rPr>
              <w:t>P017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2BAEF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A286F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06073C1E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A01E0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76A42D" w14:textId="77777777" w:rsidR="00CE56AF" w:rsidRDefault="00000000">
            <w:pPr>
              <w:pStyle w:val="Other0"/>
            </w:pPr>
            <w:r>
              <w:t>Proizvedena dugotrajna imovina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8515DB" w14:textId="77777777" w:rsidR="00CE56AF" w:rsidRDefault="00000000">
            <w:pPr>
              <w:pStyle w:val="Other0"/>
            </w:pPr>
            <w:r>
              <w:t>P018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A465A5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6B25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1B956272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9FDEC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AF3B52" w14:textId="77777777" w:rsidR="00CE56AF" w:rsidRDefault="00000000">
            <w:pPr>
              <w:pStyle w:val="Other0"/>
            </w:pPr>
            <w:r>
              <w:t>Plemeniti metali i ostale pohranjene vrijednosti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3AAE7" w14:textId="77777777" w:rsidR="00CE56AF" w:rsidRDefault="00000000">
            <w:pPr>
              <w:pStyle w:val="Other0"/>
            </w:pPr>
            <w:r>
              <w:t>P019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05243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8EDC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598CB936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E5EB1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39DBD" w14:textId="77777777" w:rsidR="00CE56AF" w:rsidRDefault="00000000">
            <w:pPr>
              <w:pStyle w:val="Other0"/>
            </w:pPr>
            <w:r>
              <w:t>Sitni inventar i auto gume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B75C03" w14:textId="77777777" w:rsidR="00CE56AF" w:rsidRDefault="00000000">
            <w:pPr>
              <w:pStyle w:val="Other0"/>
            </w:pPr>
            <w:r>
              <w:t>P020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51BEC7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08A0C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4B84E656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A3811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35A9C9" w14:textId="77777777" w:rsidR="00CE56AF" w:rsidRDefault="00000000">
            <w:pPr>
              <w:pStyle w:val="Other0"/>
            </w:pPr>
            <w:r>
              <w:t>Dugotrajna nefinancijska imovina u pripremi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F540B" w14:textId="77777777" w:rsidR="00CE56AF" w:rsidRDefault="00000000">
            <w:pPr>
              <w:pStyle w:val="Other0"/>
            </w:pPr>
            <w:r>
              <w:t>P021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08038A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7AEF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0F4426D2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53DF8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72CEF" w14:textId="77777777" w:rsidR="00CE56AF" w:rsidRDefault="00000000">
            <w:pPr>
              <w:pStyle w:val="Other0"/>
            </w:pPr>
            <w:r>
              <w:t>Proizvedena kratkotrajna imovina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739E80" w14:textId="77777777" w:rsidR="00CE56AF" w:rsidRDefault="00000000">
            <w:pPr>
              <w:pStyle w:val="Other0"/>
            </w:pPr>
            <w:r>
              <w:t>P022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44786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D445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0DC675D0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21244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D39B96" w14:textId="77777777" w:rsidR="00CE56AF" w:rsidRDefault="00000000">
            <w:pPr>
              <w:pStyle w:val="Other0"/>
            </w:pPr>
            <w:r>
              <w:t xml:space="preserve">Promjene u obujmu financijske imovine (šifre P024 </w:t>
            </w:r>
            <w:r>
              <w:rPr>
                <w:lang w:val="en-US" w:eastAsia="en-US" w:bidi="en-US"/>
              </w:rPr>
              <w:t xml:space="preserve">do </w:t>
            </w:r>
            <w:r>
              <w:t>P030)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049E02" w14:textId="77777777" w:rsidR="00CE56AF" w:rsidRDefault="00000000">
            <w:pPr>
              <w:pStyle w:val="Other0"/>
            </w:pPr>
            <w:r>
              <w:t>P023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EAEBB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22D73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45F52460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268A8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95C26F" w14:textId="77777777" w:rsidR="00CE56AF" w:rsidRDefault="00000000">
            <w:pPr>
              <w:pStyle w:val="Other0"/>
            </w:pPr>
            <w:r>
              <w:t>Novac u banci i blagajni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0E826" w14:textId="77777777" w:rsidR="00CE56AF" w:rsidRDefault="00000000">
            <w:pPr>
              <w:pStyle w:val="Other0"/>
            </w:pPr>
            <w:r>
              <w:t>P024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E6F31E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97C5F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389EC748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144E0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C2296" w14:textId="77777777" w:rsidR="00CE56AF" w:rsidRDefault="00000000">
            <w:pPr>
              <w:pStyle w:val="Other0"/>
              <w:spacing w:line="269" w:lineRule="auto"/>
            </w:pPr>
            <w:r>
              <w:t xml:space="preserve">Depoziti, </w:t>
            </w:r>
            <w:proofErr w:type="spellStart"/>
            <w:r>
              <w:t>jamčevni</w:t>
            </w:r>
            <w:proofErr w:type="spellEnd"/>
            <w:r>
              <w:t xml:space="preserve"> položi i potraživanja od zaposlenih te za više plaćene poreze i ostalo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7ACD6" w14:textId="77777777" w:rsidR="00CE56AF" w:rsidRDefault="00000000">
            <w:pPr>
              <w:pStyle w:val="Other0"/>
            </w:pPr>
            <w:r>
              <w:t>P025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E4722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E8CC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46D93D03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FE1A9" w14:textId="77777777" w:rsidR="00CE56AF" w:rsidRDefault="00000000">
            <w:pPr>
              <w:pStyle w:val="Other0"/>
            </w:pPr>
            <w:r>
              <w:t>—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90D555" w14:textId="77777777" w:rsidR="00CE56AF" w:rsidRDefault="00000000">
            <w:pPr>
              <w:pStyle w:val="Other0"/>
            </w:pPr>
            <w:r>
              <w:t>Potraživanja za dane zajmove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4D58C" w14:textId="77777777" w:rsidR="00CE56AF" w:rsidRDefault="00000000">
            <w:pPr>
              <w:pStyle w:val="Other0"/>
            </w:pPr>
            <w:r>
              <w:t>P026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915A7D" w14:textId="77777777" w:rsidR="00CE56AF" w:rsidRDefault="00000000">
            <w:pPr>
              <w:pStyle w:val="Other0"/>
              <w:spacing w:after="6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  <w:p w14:paraId="54494633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F5BC" w14:textId="77777777" w:rsidR="00CE56AF" w:rsidRDefault="00000000">
            <w:pPr>
              <w:pStyle w:val="Other0"/>
              <w:spacing w:after="6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  <w:p w14:paraId="7DDDF3A7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2101DFFA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672EF" w14:textId="77777777" w:rsidR="00CE56AF" w:rsidRDefault="00CE56AF"/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74024E" w14:textId="77777777" w:rsidR="00CE56AF" w:rsidRDefault="00000000">
            <w:pPr>
              <w:pStyle w:val="Other0"/>
            </w:pPr>
            <w:r>
              <w:t>Vrijednosni papiri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894F1E" w14:textId="77777777" w:rsidR="00CE56AF" w:rsidRDefault="00000000">
            <w:pPr>
              <w:pStyle w:val="Other0"/>
            </w:pPr>
            <w:r>
              <w:t>P027</w:t>
            </w: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ACF137" w14:textId="77777777" w:rsidR="00CE56AF" w:rsidRDefault="00CE56AF"/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E911E" w14:textId="77777777" w:rsidR="00CE56AF" w:rsidRDefault="00CE56AF"/>
        </w:tc>
      </w:tr>
      <w:tr w:rsidR="00CE56AF" w14:paraId="42E82023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A3683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0A3561" w14:textId="77777777" w:rsidR="00CE56AF" w:rsidRDefault="00000000">
            <w:pPr>
              <w:pStyle w:val="Other0"/>
            </w:pPr>
            <w:r>
              <w:t>Dionice i udjeli u glavnici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AE9265" w14:textId="77777777" w:rsidR="00CE56AF" w:rsidRDefault="00000000">
            <w:pPr>
              <w:pStyle w:val="Other0"/>
            </w:pPr>
            <w:r>
              <w:t>P028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330375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88662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350BD23F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5C3F1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ADD99" w14:textId="77777777" w:rsidR="00CE56AF" w:rsidRDefault="00000000">
            <w:pPr>
              <w:pStyle w:val="Other0"/>
            </w:pPr>
            <w:r>
              <w:t>Potraživanja za prihode poslovanja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7429C0" w14:textId="77777777" w:rsidR="00CE56AF" w:rsidRDefault="00000000">
            <w:pPr>
              <w:pStyle w:val="Other0"/>
            </w:pPr>
            <w:r>
              <w:t>P029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726531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0FCB7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1662721A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D8598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ACF5E" w14:textId="77777777" w:rsidR="00CE56AF" w:rsidRDefault="00000000">
            <w:pPr>
              <w:pStyle w:val="Other0"/>
            </w:pPr>
            <w:r>
              <w:t>Potraživanja od prodaje nefinancijske imovine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21700" w14:textId="77777777" w:rsidR="00CE56AF" w:rsidRDefault="00000000">
            <w:pPr>
              <w:pStyle w:val="Other0"/>
            </w:pPr>
            <w:r>
              <w:t>P030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92A46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7A004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402ED625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C00F35" w14:textId="77777777" w:rsidR="00CE56AF" w:rsidRDefault="00000000">
            <w:pPr>
              <w:pStyle w:val="Other0"/>
            </w:pPr>
            <w:r>
              <w:t>9152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45433" w14:textId="77777777" w:rsidR="00CE56AF" w:rsidRDefault="00000000">
            <w:pPr>
              <w:pStyle w:val="Other0"/>
            </w:pPr>
            <w:r>
              <w:t>Promjene u vrijednosti (revalorizacija) i obujmu obveza (šifre 91521+91522)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EEA3C" w14:textId="77777777" w:rsidR="00CE56AF" w:rsidRDefault="00000000">
            <w:pPr>
              <w:pStyle w:val="Other0"/>
            </w:pPr>
            <w:r>
              <w:rPr>
                <w:b/>
                <w:bCs/>
              </w:rPr>
              <w:t>9152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9D0B77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D9DE2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464D1B7E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A2A9F" w14:textId="77777777" w:rsidR="00CE56AF" w:rsidRDefault="00000000">
            <w:pPr>
              <w:pStyle w:val="Other0"/>
            </w:pPr>
            <w:r>
              <w:t>91521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20627" w14:textId="77777777" w:rsidR="00CE56AF" w:rsidRDefault="00000000">
            <w:pPr>
              <w:pStyle w:val="Other0"/>
            </w:pPr>
            <w:r>
              <w:t xml:space="preserve">Promjene u vrijednosti (revalorizacija) obveza (šifre P031 </w:t>
            </w:r>
            <w:r>
              <w:rPr>
                <w:lang w:val="en-US" w:eastAsia="en-US" w:bidi="en-US"/>
              </w:rPr>
              <w:t xml:space="preserve">do </w:t>
            </w:r>
            <w:r>
              <w:t>P034)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2F1B1" w14:textId="77777777" w:rsidR="00CE56AF" w:rsidRDefault="00000000">
            <w:pPr>
              <w:pStyle w:val="Other0"/>
            </w:pPr>
            <w:r>
              <w:rPr>
                <w:b/>
                <w:bCs/>
              </w:rPr>
              <w:t>91521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EDFE0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F86A3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1B93CFBE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4896B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87CC6" w14:textId="77777777" w:rsidR="00CE56AF" w:rsidRDefault="00000000">
            <w:pPr>
              <w:pStyle w:val="Other0"/>
            </w:pPr>
            <w:r>
              <w:t>Obveze za rashode poslovanja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7ACE5" w14:textId="77777777" w:rsidR="00CE56AF" w:rsidRDefault="00000000">
            <w:pPr>
              <w:pStyle w:val="Other0"/>
            </w:pPr>
            <w:r>
              <w:t>P031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0957F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40DD8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7F1083C3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56F50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C07E2" w14:textId="77777777" w:rsidR="00CE56AF" w:rsidRDefault="00000000">
            <w:pPr>
              <w:pStyle w:val="Other0"/>
            </w:pPr>
            <w:r>
              <w:t>Obveze za nabavu nefinancijske imovine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274F4E" w14:textId="77777777" w:rsidR="00CE56AF" w:rsidRDefault="00000000">
            <w:pPr>
              <w:pStyle w:val="Other0"/>
            </w:pPr>
            <w:r>
              <w:rPr>
                <w:b/>
                <w:bCs/>
              </w:rPr>
              <w:t>P032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1A33E2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490E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735BBA93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BBC56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509AE" w14:textId="77777777" w:rsidR="00CE56AF" w:rsidRDefault="00000000">
            <w:pPr>
              <w:pStyle w:val="Other0"/>
            </w:pPr>
            <w:r>
              <w:t>Obveze za vrijednosne papire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13B45" w14:textId="77777777" w:rsidR="00CE56AF" w:rsidRDefault="00000000">
            <w:pPr>
              <w:pStyle w:val="Other0"/>
            </w:pPr>
            <w:r>
              <w:rPr>
                <w:b/>
                <w:bCs/>
              </w:rPr>
              <w:t>P033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6B7EA3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125F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7E39813D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1812E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958B37" w14:textId="77777777" w:rsidR="00CE56AF" w:rsidRDefault="00000000">
            <w:pPr>
              <w:pStyle w:val="Other0"/>
            </w:pPr>
            <w:r>
              <w:t>Obveze za kredite i zajmove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0A9E16" w14:textId="77777777" w:rsidR="00CE56AF" w:rsidRDefault="00000000">
            <w:pPr>
              <w:pStyle w:val="Other0"/>
            </w:pPr>
            <w:r>
              <w:rPr>
                <w:b/>
                <w:bCs/>
              </w:rPr>
              <w:t>P034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5F9B6A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A213A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45A1F7D3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1FF2D3" w14:textId="77777777" w:rsidR="00CE56AF" w:rsidRDefault="00000000">
            <w:pPr>
              <w:pStyle w:val="Other0"/>
            </w:pPr>
            <w:r>
              <w:t>91522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B377A0" w14:textId="77777777" w:rsidR="00CE56AF" w:rsidRDefault="00000000">
            <w:pPr>
              <w:pStyle w:val="Other0"/>
            </w:pPr>
            <w:r>
              <w:t xml:space="preserve">Promjene u obujmu obveza (šifre P035 </w:t>
            </w:r>
            <w:r>
              <w:rPr>
                <w:lang w:val="en-US" w:eastAsia="en-US" w:bidi="en-US"/>
              </w:rPr>
              <w:t xml:space="preserve">do </w:t>
            </w:r>
            <w:r>
              <w:t>P038)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00E90E" w14:textId="77777777" w:rsidR="00CE56AF" w:rsidRDefault="00000000">
            <w:pPr>
              <w:pStyle w:val="Other0"/>
            </w:pPr>
            <w:r>
              <w:rPr>
                <w:b/>
                <w:bCs/>
              </w:rPr>
              <w:t>91522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96CD7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15B22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2AF5E277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D36A3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5F504" w14:textId="77777777" w:rsidR="00CE56AF" w:rsidRDefault="00000000">
            <w:pPr>
              <w:pStyle w:val="Other0"/>
            </w:pPr>
            <w:r>
              <w:t>Obveze za rashode poslovanja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56035" w14:textId="77777777" w:rsidR="00CE56AF" w:rsidRDefault="00000000">
            <w:pPr>
              <w:pStyle w:val="Other0"/>
            </w:pPr>
            <w:r>
              <w:rPr>
                <w:b/>
                <w:bCs/>
              </w:rPr>
              <w:t>P035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28D594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66037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4932EFBC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DC9D2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3447EA" w14:textId="77777777" w:rsidR="00CE56AF" w:rsidRDefault="00000000">
            <w:pPr>
              <w:pStyle w:val="Other0"/>
            </w:pPr>
            <w:r>
              <w:t>Obveze za nabavu nefinancijske imovine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B7D8EA" w14:textId="77777777" w:rsidR="00CE56AF" w:rsidRDefault="00000000">
            <w:pPr>
              <w:pStyle w:val="Other0"/>
            </w:pPr>
            <w:r>
              <w:t>P036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95AFA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41E15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4FF63004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3CC8C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6AFB1C" w14:textId="77777777" w:rsidR="00CE56AF" w:rsidRDefault="00000000">
            <w:pPr>
              <w:pStyle w:val="Other0"/>
            </w:pPr>
            <w:r>
              <w:t>Obveze za vrijednosne papire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3062BA" w14:textId="77777777" w:rsidR="00CE56AF" w:rsidRDefault="00000000">
            <w:pPr>
              <w:pStyle w:val="Other0"/>
            </w:pPr>
            <w:r>
              <w:rPr>
                <w:b/>
                <w:bCs/>
              </w:rPr>
              <w:t>P037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82F4C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B3327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  <w:tr w:rsidR="00CE56AF" w14:paraId="0D8026E9" w14:textId="77777777" w:rsidTr="00D02BF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CE2EB" w14:textId="77777777" w:rsidR="00CE56AF" w:rsidRDefault="00CE56AF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A2690" w14:textId="77777777" w:rsidR="00CE56AF" w:rsidRDefault="00000000">
            <w:pPr>
              <w:pStyle w:val="Other0"/>
            </w:pPr>
            <w:r>
              <w:t>Obveze za kredite i zajmove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6504F" w14:textId="77777777" w:rsidR="00CE56AF" w:rsidRDefault="00000000">
            <w:pPr>
              <w:pStyle w:val="Other0"/>
            </w:pPr>
            <w:r>
              <w:t>P038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3B30D" w14:textId="77777777" w:rsidR="00CE56AF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D716" w14:textId="77777777" w:rsidR="00CE56AF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</w:tr>
    </w:tbl>
    <w:p w14:paraId="086169CD" w14:textId="77777777" w:rsidR="00C22F10" w:rsidRDefault="00C22F10"/>
    <w:sectPr w:rsidR="00C22F10">
      <w:type w:val="continuous"/>
      <w:pgSz w:w="11900" w:h="16840"/>
      <w:pgMar w:top="1130" w:right="1386" w:bottom="1130" w:left="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C70D" w14:textId="77777777" w:rsidR="00C22F10" w:rsidRDefault="00C22F10">
      <w:r>
        <w:separator/>
      </w:r>
    </w:p>
  </w:endnote>
  <w:endnote w:type="continuationSeparator" w:id="0">
    <w:p w14:paraId="2EBC4CF1" w14:textId="77777777" w:rsidR="00C22F10" w:rsidRDefault="00C2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495C" w14:textId="77777777" w:rsidR="00CE56A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C227D84" wp14:editId="5236277D">
              <wp:simplePos x="0" y="0"/>
              <wp:positionH relativeFrom="page">
                <wp:posOffset>6539865</wp:posOffset>
              </wp:positionH>
              <wp:positionV relativeFrom="page">
                <wp:posOffset>10289540</wp:posOffset>
              </wp:positionV>
              <wp:extent cx="685800" cy="755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95CE0A" w14:textId="77777777" w:rsidR="00CE56AF" w:rsidRDefault="00000000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Stranica: 1 od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4.95000000000005pt;margin-top:810.20000000000005pt;width:54.pt;height:5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hr-HR" w:eastAsia="hr-HR" w:bidi="hr-HR"/>
                      </w:rPr>
                      <w:t>Stranica: 1 od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9642" w14:textId="77777777" w:rsidR="00C22F10" w:rsidRDefault="00C22F10"/>
  </w:footnote>
  <w:footnote w:type="continuationSeparator" w:id="0">
    <w:p w14:paraId="799B5782" w14:textId="77777777" w:rsidR="00C22F10" w:rsidRDefault="00C22F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6AF"/>
    <w:rsid w:val="00C22F10"/>
    <w:rsid w:val="00CE56AF"/>
    <w:rsid w:val="00D0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4723"/>
  <w15:docId w15:val="{D15C4E9C-F8AF-4302-94BA-B14F6508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">
    <w:name w:val="Body text (2)_"/>
    <w:basedOn w:val="Zadanifontodlomka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 (3)_"/>
    <w:basedOn w:val="Zadanifontodlomka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Zadanifontodlomka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b/>
      <w:bCs/>
      <w:sz w:val="14"/>
      <w:szCs w:val="14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12"/>
      <w:szCs w:val="1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Tijeloteksta">
    <w:name w:val="Body Text"/>
    <w:basedOn w:val="Normal"/>
    <w:link w:val="TijelotekstaChar"/>
    <w:qFormat/>
    <w:pPr>
      <w:spacing w:after="80" w:line="266" w:lineRule="auto"/>
      <w:jc w:val="center"/>
    </w:pPr>
    <w:rPr>
      <w:rFonts w:ascii="Arial" w:eastAsia="Arial" w:hAnsi="Arial" w:cs="Arial"/>
      <w:sz w:val="22"/>
      <w:szCs w:val="22"/>
    </w:rPr>
  </w:style>
  <w:style w:type="paragraph" w:customStyle="1" w:styleId="Other0">
    <w:name w:val="Other"/>
    <w:basedOn w:val="Normal"/>
    <w:link w:val="Other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 Vrtić Lekenik</cp:lastModifiedBy>
  <cp:revision>2</cp:revision>
  <dcterms:created xsi:type="dcterms:W3CDTF">2024-01-30T11:09:00Z</dcterms:created>
  <dcterms:modified xsi:type="dcterms:W3CDTF">2024-01-30T11:10:00Z</dcterms:modified>
</cp:coreProperties>
</file>